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EE8DE" w14:textId="77777777" w:rsidR="008A1618" w:rsidRPr="00F23317" w:rsidRDefault="008A1618" w:rsidP="008A161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4F788535" w14:textId="77777777" w:rsidR="008A1618" w:rsidRDefault="008A1618" w:rsidP="00D506A0">
      <w:pPr>
        <w:pStyle w:val="Nagwek1"/>
        <w:jc w:val="center"/>
        <w:rPr>
          <w:rFonts w:ascii="Arial" w:hAnsi="Arial" w:cs="Arial"/>
          <w:b/>
          <w:bCs/>
          <w:sz w:val="22"/>
          <w:szCs w:val="22"/>
        </w:rPr>
      </w:pPr>
      <w:r w:rsidRPr="00F23317">
        <w:rPr>
          <w:rFonts w:ascii="Arial" w:hAnsi="Arial" w:cs="Arial"/>
          <w:b/>
          <w:bCs/>
          <w:sz w:val="22"/>
          <w:szCs w:val="22"/>
        </w:rPr>
        <w:t>KARTA KURSU</w:t>
      </w:r>
    </w:p>
    <w:p w14:paraId="66B5DF4F" w14:textId="77777777" w:rsidR="00D506A0" w:rsidRPr="004D3350" w:rsidRDefault="00D506A0" w:rsidP="00D506A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A2C9558" w14:textId="77777777" w:rsidR="00D506A0" w:rsidRPr="004D3350" w:rsidRDefault="00D506A0" w:rsidP="00D506A0">
      <w:pPr>
        <w:rPr>
          <w:rFonts w:ascii="Arial" w:hAnsi="Arial" w:cs="Arial"/>
          <w:sz w:val="22"/>
          <w:szCs w:val="22"/>
        </w:rPr>
      </w:pPr>
    </w:p>
    <w:p w14:paraId="4B6A3D77" w14:textId="19F94AF0" w:rsidR="00D506A0" w:rsidRPr="004D3350" w:rsidRDefault="00D506A0" w:rsidP="00D506A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Kierunek: </w:t>
      </w:r>
      <w:r>
        <w:rPr>
          <w:rFonts w:ascii="Arial" w:hAnsi="Arial" w:cs="Arial"/>
          <w:b/>
          <w:sz w:val="22"/>
          <w:szCs w:val="22"/>
        </w:rPr>
        <w:t>Filologia polska</w:t>
      </w:r>
    </w:p>
    <w:p w14:paraId="45C4D8AB" w14:textId="77777777" w:rsidR="00D506A0" w:rsidRPr="004D3350" w:rsidRDefault="00D506A0" w:rsidP="00D506A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>Studia I stopnia, semestr 1</w:t>
      </w:r>
    </w:p>
    <w:p w14:paraId="2BB8FB2E" w14:textId="32A7F22D" w:rsidR="00D506A0" w:rsidRPr="004D3350" w:rsidRDefault="00D506A0" w:rsidP="00D506A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>nie</w:t>
      </w:r>
      <w:r w:rsidRPr="004D3350">
        <w:rPr>
          <w:rFonts w:ascii="Arial" w:hAnsi="Arial" w:cs="Arial"/>
          <w:b/>
          <w:sz w:val="22"/>
          <w:szCs w:val="22"/>
        </w:rPr>
        <w:t>stacjonarne</w:t>
      </w:r>
    </w:p>
    <w:p w14:paraId="0CEC77A0" w14:textId="77777777" w:rsidR="00D506A0" w:rsidRPr="00D506A0" w:rsidRDefault="00D506A0" w:rsidP="00D506A0"/>
    <w:p w14:paraId="5D9B2622" w14:textId="77777777" w:rsidR="008A1618" w:rsidRPr="00F23317" w:rsidRDefault="008A1618" w:rsidP="008A161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412C510" w14:textId="77777777" w:rsidR="008A1618" w:rsidRPr="00F23317" w:rsidRDefault="008A1618" w:rsidP="008A161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F1EC110" w14:textId="77777777" w:rsidR="008A1618" w:rsidRPr="00F23317" w:rsidRDefault="008A1618" w:rsidP="008A161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A1618" w:rsidRPr="00F23317" w14:paraId="04735C6F" w14:textId="77777777" w:rsidTr="00AE51A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9E1833D" w14:textId="77777777" w:rsidR="008A1618" w:rsidRPr="00F23317" w:rsidRDefault="008A1618" w:rsidP="00AE51A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B74A1E3" w14:textId="77777777" w:rsidR="008A1618" w:rsidRPr="00F23317" w:rsidRDefault="008A1618" w:rsidP="00AE51A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bCs/>
                <w:sz w:val="22"/>
                <w:szCs w:val="22"/>
              </w:rPr>
              <w:t>Historia literatury staropolskiej i oświeceniowej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</w:p>
        </w:tc>
      </w:tr>
      <w:tr w:rsidR="008A1618" w:rsidRPr="00F23317" w14:paraId="2685A72B" w14:textId="77777777" w:rsidTr="00AE51A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8ADAF11" w14:textId="77777777" w:rsidR="008A1618" w:rsidRPr="00F23317" w:rsidRDefault="008A1618" w:rsidP="00AE51A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A22077B" w14:textId="77777777" w:rsidR="008A1618" w:rsidRPr="00F23317" w:rsidRDefault="008A1618" w:rsidP="00AE51A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History of Old Polish and Enlightenment literature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1</w:t>
            </w:r>
          </w:p>
        </w:tc>
      </w:tr>
    </w:tbl>
    <w:p w14:paraId="706AD9E9" w14:textId="77777777" w:rsidR="008A1618" w:rsidRPr="00F23317" w:rsidRDefault="008A1618" w:rsidP="008A161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A1618" w:rsidRPr="00F23317" w14:paraId="7A91D649" w14:textId="77777777" w:rsidTr="00AE51A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E36AFD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3039542" w14:textId="77777777" w:rsidR="008A1618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Prof. dr hab. </w:t>
            </w:r>
            <w:r>
              <w:rPr>
                <w:rFonts w:ascii="Arial" w:hAnsi="Arial" w:cs="Arial"/>
                <w:sz w:val="22"/>
                <w:szCs w:val="22"/>
              </w:rPr>
              <w:t>Piotr Borek</w:t>
            </w:r>
          </w:p>
          <w:p w14:paraId="5B81BE85" w14:textId="77777777" w:rsidR="008A1618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Magdalena Ryszka-Kurczab</w:t>
            </w:r>
          </w:p>
          <w:p w14:paraId="1B76E15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AAF851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A1618" w:rsidRPr="00F23317" w14:paraId="4FFA5B00" w14:textId="77777777" w:rsidTr="00AE51A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7D6B64A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31C13D2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7311816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Katedra Literatury Dawnej </w:t>
            </w:r>
          </w:p>
          <w:p w14:paraId="7175D1B1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i Edytorstwa</w:t>
            </w:r>
          </w:p>
        </w:tc>
      </w:tr>
      <w:tr w:rsidR="008A1618" w:rsidRPr="00F23317" w14:paraId="0172685B" w14:textId="77777777" w:rsidTr="00AE51A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281F7D3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F0D37E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26D2D1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35EAF4D0" w14:textId="77777777" w:rsidTr="00AE51A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1A290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FA4AD5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3B9A9FA3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BEA163" w14:textId="77777777" w:rsidR="008A1618" w:rsidRPr="00F23317" w:rsidRDefault="008A1618" w:rsidP="008A1618">
      <w:pPr>
        <w:jc w:val="center"/>
        <w:rPr>
          <w:rFonts w:ascii="Arial" w:hAnsi="Arial" w:cs="Arial"/>
          <w:sz w:val="22"/>
          <w:szCs w:val="22"/>
        </w:rPr>
      </w:pPr>
    </w:p>
    <w:p w14:paraId="594213ED" w14:textId="77777777" w:rsidR="008A1618" w:rsidRPr="00F23317" w:rsidRDefault="008A1618" w:rsidP="008A1618">
      <w:pPr>
        <w:jc w:val="center"/>
        <w:rPr>
          <w:rFonts w:ascii="Arial" w:hAnsi="Arial" w:cs="Arial"/>
          <w:sz w:val="22"/>
          <w:szCs w:val="22"/>
        </w:rPr>
      </w:pPr>
    </w:p>
    <w:p w14:paraId="57035771" w14:textId="77777777" w:rsidR="008A1618" w:rsidRPr="00F23317" w:rsidRDefault="008A1618" w:rsidP="008A1618">
      <w:pPr>
        <w:jc w:val="center"/>
        <w:rPr>
          <w:rFonts w:ascii="Arial" w:hAnsi="Arial" w:cs="Arial"/>
          <w:sz w:val="22"/>
          <w:szCs w:val="22"/>
        </w:rPr>
      </w:pPr>
    </w:p>
    <w:p w14:paraId="363E7CE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164B084F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578A765F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Opis kursu (cele kształcenia)</w:t>
      </w:r>
    </w:p>
    <w:p w14:paraId="75EBF2C6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A1618" w:rsidRPr="00F23317" w14:paraId="24DD29E9" w14:textId="77777777" w:rsidTr="00AE51A4">
        <w:trPr>
          <w:trHeight w:val="1365"/>
        </w:trPr>
        <w:tc>
          <w:tcPr>
            <w:tcW w:w="9640" w:type="dxa"/>
          </w:tcPr>
          <w:p w14:paraId="77CD951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Kurs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7C1DBB">
              <w:rPr>
                <w:rFonts w:ascii="Arial" w:hAnsi="Arial" w:cs="Arial"/>
                <w:iCs/>
                <w:sz w:val="22"/>
                <w:szCs w:val="22"/>
              </w:rPr>
              <w:t>istorii literatury staropolskiej i oświeceniowej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ma na celu zapoznanie studentów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najważniejszymi twórcami literatury polskiej od XI do XVIII wieku oraz z ich dorobkiem literackim w kontekście tradycji kultury europejskiej, z głównymi tendencjami rozwojowymi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zjawiskami kryzysowymi, z periodyzacją historycznoliteracką, konwencjami estetycznymi, gatunkami literackimi i piśmienniczymi, a także z preferowanymi w literaturze dawnej ideami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tematami. </w:t>
            </w:r>
          </w:p>
        </w:tc>
      </w:tr>
    </w:tbl>
    <w:p w14:paraId="539D9D0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609EA12F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409A8162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Warunki wstępne</w:t>
      </w:r>
    </w:p>
    <w:p w14:paraId="0262695E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1618" w:rsidRPr="00F23317" w14:paraId="6D82F57A" w14:textId="77777777" w:rsidTr="00AE51A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70E9AF" w14:textId="77777777" w:rsidR="008A1618" w:rsidRPr="00F23317" w:rsidRDefault="008A1618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AC18A56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DE4D2B7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Podstawy wiedzy polonistycznej na poziomie szkoły średniej</w:t>
            </w:r>
          </w:p>
          <w:p w14:paraId="4E74AFA4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1D59C3BA" w14:textId="77777777" w:rsidTr="00AE51A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4102D6C" w14:textId="77777777" w:rsidR="008A1618" w:rsidRPr="00F23317" w:rsidRDefault="008A1618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BAB7BDA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CBB1816" w14:textId="77777777" w:rsidR="008A1618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Umiejętność samodzielnego analizowania tekstów literackich  </w:t>
            </w:r>
          </w:p>
          <w:p w14:paraId="4097DF2E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020344D5" w14:textId="77777777" w:rsidTr="00AE51A4">
        <w:tc>
          <w:tcPr>
            <w:tcW w:w="1941" w:type="dxa"/>
            <w:shd w:val="clear" w:color="auto" w:fill="DBE5F1"/>
            <w:vAlign w:val="center"/>
          </w:tcPr>
          <w:p w14:paraId="17B66C26" w14:textId="77777777" w:rsidR="008A1618" w:rsidRPr="00F23317" w:rsidRDefault="008A1618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C5F9C69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B00413D" w14:textId="77777777" w:rsidR="008A1618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Przygotowanie filologiczne na poziomie maturalnym</w:t>
            </w:r>
          </w:p>
          <w:p w14:paraId="23D37384" w14:textId="77777777" w:rsidR="008A1618" w:rsidRPr="00F23317" w:rsidRDefault="008A1618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74437E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514E27BE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3E57953E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4105309C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7F269647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0660182F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2F8C7640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3AA1516A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59BD130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458F738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2B507556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48B235EA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77CB2B65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Efekty uczenia się</w:t>
      </w:r>
    </w:p>
    <w:p w14:paraId="484CB648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A1618" w:rsidRPr="00F23317" w14:paraId="2CBF5776" w14:textId="77777777" w:rsidTr="00AE51A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1F9B3E9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377BDA0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3B25DA5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A1618" w:rsidRPr="00F23317" w14:paraId="2A2296EF" w14:textId="77777777" w:rsidTr="00AE51A4">
        <w:trPr>
          <w:cantSplit/>
          <w:trHeight w:val="1838"/>
        </w:trPr>
        <w:tc>
          <w:tcPr>
            <w:tcW w:w="1979" w:type="dxa"/>
            <w:vMerge/>
          </w:tcPr>
          <w:p w14:paraId="438B1F8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B44AFAB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color w:val="000000"/>
                <w:sz w:val="22"/>
                <w:szCs w:val="22"/>
              </w:rPr>
              <w:t xml:space="preserve">W01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Student </w:t>
            </w:r>
            <w:r w:rsidRPr="00F23317">
              <w:rPr>
                <w:rFonts w:ascii="Arial" w:hAnsi="Arial" w:cs="Arial"/>
                <w:color w:val="000000"/>
                <w:sz w:val="22"/>
                <w:szCs w:val="22"/>
              </w:rPr>
              <w:t xml:space="preserve">zna periodyzację historycznoliteracką do końca XVIII wieku, sylwetki oraz twórczość głównych pisarzy tworzących w tym czasie, </w:t>
            </w:r>
            <w:r w:rsidRPr="00F23317">
              <w:rPr>
                <w:rFonts w:ascii="Arial" w:hAnsi="Arial" w:cs="Arial"/>
                <w:sz w:val="22"/>
                <w:szCs w:val="22"/>
              </w:rPr>
              <w:t>najwybitniejsze dzieła literatury staropolskiej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oświeceniowej w ich powiązaniu z tradycją, obyczajowością, estetyką, filozofią, teologią, duchowością, sztuką i głównymi prądami myślowymi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5140D1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7CAC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W02 posiada podstawową wiedzę o długim trwaniu oraz przemianach idei, zmienności stylów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konwencji, począwszy od średniowiecza do oświecenia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63B2BC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C4CC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W03 orientuje się w aktualnym stanie badań nad polską literaturą do końca XVIII wieku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EB8C4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407122A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K_W07, K_W08, K_W09</w:t>
            </w:r>
          </w:p>
          <w:p w14:paraId="4F4A8C7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K_W10, K_W12</w:t>
            </w:r>
          </w:p>
          <w:p w14:paraId="79FAEB5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05294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3D0CD265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A1618" w:rsidRPr="00F23317" w14:paraId="58BD89A3" w14:textId="77777777" w:rsidTr="00AE51A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F04B7A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08C588B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2DA271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A1618" w:rsidRPr="00F23317" w14:paraId="55E211CA" w14:textId="77777777" w:rsidTr="00AE51A4">
        <w:trPr>
          <w:cantSplit/>
          <w:trHeight w:val="2116"/>
        </w:trPr>
        <w:tc>
          <w:tcPr>
            <w:tcW w:w="1985" w:type="dxa"/>
            <w:vMerge/>
          </w:tcPr>
          <w:p w14:paraId="7A56221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56660B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U01 </w:t>
            </w:r>
            <w:r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Pr="00F23317">
              <w:rPr>
                <w:rFonts w:ascii="Arial" w:hAnsi="Arial" w:cs="Arial"/>
                <w:sz w:val="22"/>
                <w:szCs w:val="22"/>
              </w:rPr>
              <w:t>umie rozwijać własne umiejętności badawcze w zakresie literatury staropolskiej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oświeceniowej; </w:t>
            </w:r>
          </w:p>
          <w:p w14:paraId="5399F5B8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74837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U02 potrafi analizować i interpretować najważniejsze dzieła polskiej literatury dawnej, rozpoznawać rozmaite typy tekstów, gatunki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konwencje literackie;</w:t>
            </w:r>
          </w:p>
          <w:p w14:paraId="14E51E9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D43C7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U03 potrafi powiązać ideę utworu z przemianami kultury i konwencjami danej epoki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20430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B813F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K_U04, K_U06, K_U07</w:t>
            </w:r>
          </w:p>
        </w:tc>
      </w:tr>
    </w:tbl>
    <w:p w14:paraId="5CD15B48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66A7BE62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A1618" w:rsidRPr="00F23317" w14:paraId="1F21E9F9" w14:textId="77777777" w:rsidTr="00AE51A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3F9EA7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B63978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CC79167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A1618" w:rsidRPr="00F23317" w14:paraId="72035FFE" w14:textId="77777777" w:rsidTr="00AE51A4">
        <w:trPr>
          <w:cantSplit/>
          <w:trHeight w:val="1984"/>
        </w:trPr>
        <w:tc>
          <w:tcPr>
            <w:tcW w:w="1985" w:type="dxa"/>
            <w:vMerge/>
          </w:tcPr>
          <w:p w14:paraId="7319A8DB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A6FCAA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rozumie potrzebę zdobywania wiedzy, ma świadomość poziomu nabytej wiedzy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umiejętności, pogłębia je i aktualizuje w zależności od potrzeb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DBD39B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5BCFF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K02 dostrzega, iż współczesne zjawiska literackie, językowe i kulturowe stanowią wypadkową tradycji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współczesności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44F55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84EB9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K03 szanuje dziedzictwo kulturowe oraz ma świadomość odpowiedzialności za jego zachowanie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064DCEC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K_K01, K_K04, K_K06, K_K07</w:t>
            </w:r>
          </w:p>
        </w:tc>
      </w:tr>
    </w:tbl>
    <w:p w14:paraId="06869097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7365A813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1DEDDC16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A1618" w:rsidRPr="00F23317" w14:paraId="12828367" w14:textId="77777777" w:rsidTr="00AE51A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210325" w14:textId="77777777" w:rsidR="008A1618" w:rsidRPr="00F23317" w:rsidRDefault="008A1618" w:rsidP="00AE51A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A1618" w:rsidRPr="00F23317" w14:paraId="7250B7C5" w14:textId="77777777" w:rsidTr="00AE51A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3F7BB8B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1E29505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C7BAC45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8CA98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A1618" w:rsidRPr="00F23317" w14:paraId="654DF733" w14:textId="77777777" w:rsidTr="00AE51A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DA6F9F4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CFC302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8F48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548A50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EEEA3F4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148EE6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3BADD6D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2CD9091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32FC8B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B33FD9C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94F72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1DA76D3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50D4674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954CD2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43E513D2" w14:textId="77777777" w:rsidTr="00AE51A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1150AA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2509499" w14:textId="5F214F48" w:rsidR="008A1618" w:rsidRPr="00F23317" w:rsidRDefault="0052559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61A1C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87195D" w14:textId="44C3CBE4" w:rsidR="008A1618" w:rsidRPr="00F23317" w:rsidRDefault="0052559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gridSpan w:val="2"/>
            <w:vAlign w:val="center"/>
          </w:tcPr>
          <w:p w14:paraId="2DE50417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DAB122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CA49D4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7F3A1B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61C90948" w14:textId="77777777" w:rsidTr="00AE51A4">
        <w:trPr>
          <w:trHeight w:val="462"/>
        </w:trPr>
        <w:tc>
          <w:tcPr>
            <w:tcW w:w="1611" w:type="dxa"/>
            <w:vAlign w:val="center"/>
          </w:tcPr>
          <w:p w14:paraId="46363C6D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9B8F2F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DF7F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EEA2B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3DA3DE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849470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3F7344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35C4BB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5F6B4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608658A4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1D037228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Opis metod prowadzenia zajęć</w:t>
      </w:r>
    </w:p>
    <w:p w14:paraId="283F358F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1618" w:rsidRPr="00F23317" w14:paraId="5A581129" w14:textId="77777777" w:rsidTr="00AE51A4">
        <w:trPr>
          <w:trHeight w:val="449"/>
        </w:trPr>
        <w:tc>
          <w:tcPr>
            <w:tcW w:w="9622" w:type="dxa"/>
          </w:tcPr>
          <w:p w14:paraId="1BF67E4D" w14:textId="0EB4DC03" w:rsidR="008A1618" w:rsidRPr="00F23317" w:rsidRDefault="008A1618" w:rsidP="00AE51A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F23317">
              <w:rPr>
                <w:rFonts w:ascii="Arial" w:hAnsi="Arial" w:cs="Arial"/>
                <w:sz w:val="22"/>
                <w:szCs w:val="22"/>
              </w:rPr>
              <w:t>ykład, dyskusja, analiza i interpretacja tekstu, projekt</w:t>
            </w:r>
            <w:r w:rsidR="0096403E">
              <w:rPr>
                <w:rFonts w:ascii="Arial" w:hAnsi="Arial" w:cs="Arial"/>
                <w:sz w:val="22"/>
                <w:szCs w:val="22"/>
              </w:rPr>
              <w:t xml:space="preserve"> grupowy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(np. prezentacja)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F972CC7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659DDB28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73ED79F3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Formy sprawdzania efektów uczenia się</w:t>
      </w:r>
    </w:p>
    <w:p w14:paraId="786C591C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6FA36E7F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873"/>
        <w:gridCol w:w="482"/>
      </w:tblGrid>
      <w:tr w:rsidR="008A1618" w:rsidRPr="00F23317" w14:paraId="5AA6A61E" w14:textId="77777777" w:rsidTr="00AE51A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BD2EA8E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7D437F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9326FF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4BBF89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FF9568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38350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A18E6B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19089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72C6BD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23F1ADF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9F6D186" w14:textId="77777777" w:rsidR="008A1618" w:rsidRPr="00F23317" w:rsidRDefault="008A1618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873" w:type="dxa"/>
            <w:shd w:val="clear" w:color="auto" w:fill="DBE5F1"/>
            <w:textDirection w:val="btLr"/>
            <w:vAlign w:val="center"/>
          </w:tcPr>
          <w:p w14:paraId="6CD0ECD3" w14:textId="77777777" w:rsidR="008A1618" w:rsidRPr="00F23317" w:rsidRDefault="008A1618" w:rsidP="00AE51A4">
            <w:pPr>
              <w:ind w:left="113" w:right="113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pisemn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261A511E" w14:textId="77777777" w:rsidR="008A1618" w:rsidRPr="00F23317" w:rsidRDefault="008A1618" w:rsidP="00AE51A4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8A1618" w:rsidRPr="00F23317" w14:paraId="370C803C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3FABE8" w14:textId="77777777" w:rsidR="008A1618" w:rsidRPr="00F23317" w:rsidRDefault="008A1618" w:rsidP="00AE51A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2C96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E58AB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07C34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DB867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2268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CAB5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6C9C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6C91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9DCE78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ABB32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3805FD4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58D323A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6584EC4C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A05636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3183C5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CFD70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7835C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B4DDC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ADE3A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26F6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7B88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FCAA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D3EECF8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15C0B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178DC43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34ACD57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5EA064CF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6A0BCF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A53C2C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63A66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B4A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A17C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40143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3C49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A9DF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9F76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14DD8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830C8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5F83C538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5D31E80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7B0FEA44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483F7A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0B802D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1AB9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300C7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5AA71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9EFBB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EBDD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C6947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3A502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21C77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EE6EF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45238C7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7FD0747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7265DDC7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9B1D07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5B565C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0EE4D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D68D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5ADE9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18FC7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A96B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94808C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4547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F9891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0CF6B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0E62CAA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7F04B37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27648881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FA1DBE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E53E50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52F2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6FCD0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1A67A8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075C25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6AF3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5BA3AB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A2D22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6505C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9A59A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3B6E8A1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82" w:type="dxa"/>
            <w:shd w:val="clear" w:color="auto" w:fill="FFFFFF"/>
          </w:tcPr>
          <w:p w14:paraId="1AB4DBE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00750D68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D58C10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96B1B6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0807B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D505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F4D6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694CA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AF3DA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DDCB7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4A31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80E4F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6DBF80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0FC7BFE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D1A993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05A069B3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8FFF43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04074D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CE8C9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38AEE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58BF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78B70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12C8C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AD8BC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D92DEF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C40A6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0D016CA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0A07298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4FD0502B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618" w:rsidRPr="00F23317" w14:paraId="71037DFD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03B6F7" w14:textId="77777777" w:rsidR="008A1618" w:rsidRPr="00F23317" w:rsidRDefault="008A1618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78F11C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8BB82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2E2C03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B5B5D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CCC45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446D9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EAA34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846FA6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BBF63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E17DB0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99F9D61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B658747" w14:textId="77777777" w:rsidR="008A1618" w:rsidRPr="00F23317" w:rsidRDefault="008A1618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0552E4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p w14:paraId="1D49B199" w14:textId="77777777" w:rsidR="008A1618" w:rsidRPr="00F23317" w:rsidRDefault="008A1618" w:rsidP="008A161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1618" w:rsidRPr="00F23317" w14:paraId="56B275B0" w14:textId="77777777" w:rsidTr="00AE51A4">
        <w:tc>
          <w:tcPr>
            <w:tcW w:w="1941" w:type="dxa"/>
            <w:shd w:val="clear" w:color="auto" w:fill="DBE5F1"/>
            <w:vAlign w:val="center"/>
          </w:tcPr>
          <w:p w14:paraId="2F2EF9F9" w14:textId="77777777" w:rsidR="008A1618" w:rsidRPr="00F23317" w:rsidRDefault="008A1618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3838928F" w14:textId="77777777" w:rsidR="008A1618" w:rsidRPr="00F23317" w:rsidRDefault="008A1618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F45851" w14:textId="2D97E91E" w:rsidR="0096403E" w:rsidRPr="00F23317" w:rsidRDefault="0096403E" w:rsidP="009640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zaliczenie bez oceny składa się p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rzygotowanie do zajęć, aktywność na </w:t>
            </w:r>
            <w:r>
              <w:rPr>
                <w:rFonts w:ascii="Arial" w:hAnsi="Arial" w:cs="Arial"/>
                <w:sz w:val="22"/>
                <w:szCs w:val="22"/>
              </w:rPr>
              <w:t>ćwiczeniach 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wynik</w:t>
            </w:r>
            <w:r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kolokwium z pytaniami zamkniętymi i otwartymi. </w:t>
            </w:r>
            <w:r w:rsidRPr="005D38C3">
              <w:rPr>
                <w:rFonts w:ascii="Arial" w:hAnsi="Arial" w:cs="Arial"/>
                <w:sz w:val="22"/>
                <w:szCs w:val="22"/>
              </w:rPr>
              <w:t>Obecność na zajęciach jest obowiązkowa zgodnie z regulaminem studiów (§ 20, pkt. 2 i 3): </w:t>
            </w:r>
            <w:hyperlink r:id="rId7" w:tgtFrame="_blank" w:tooltip="https://www.uken.krakow.pl/studia/regulaminy-studiow/regulamin-studiow" w:history="1">
              <w:r w:rsidRPr="005D38C3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</w:p>
          <w:p w14:paraId="6D5B4E44" w14:textId="5EECF44A" w:rsidR="008A1618" w:rsidRPr="00F23317" w:rsidRDefault="008A1618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2D66A22" w14:textId="77777777" w:rsidR="008A1618" w:rsidRPr="00F23317" w:rsidRDefault="008A1618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59CAE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6AC93A28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1618" w:rsidRPr="00F23317" w14:paraId="572E16A1" w14:textId="77777777" w:rsidTr="00AE51A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4C90C9D" w14:textId="77777777" w:rsidR="008A1618" w:rsidRPr="00F23317" w:rsidRDefault="008A1618" w:rsidP="00AE51A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6FF5B514" w14:textId="77777777" w:rsidR="008A1618" w:rsidRDefault="008A1618" w:rsidP="00AE51A4">
            <w:pPr>
              <w:pStyle w:val="Zawartotabeli"/>
              <w:suppressAutoHyphens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30BC7F" w14:textId="768B85BA" w:rsidR="008A1618" w:rsidRPr="00F23317" w:rsidRDefault="008A1618" w:rsidP="00AE51A4">
            <w:pPr>
              <w:pStyle w:val="Zawartotabeli"/>
              <w:suppressAutoHyphens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Zajęcia mogą być prowadzone w trybie stacjonarnym lub zdalnym</w:t>
            </w:r>
          </w:p>
          <w:p w14:paraId="28BC3445" w14:textId="77777777" w:rsidR="008A1618" w:rsidRPr="00F23317" w:rsidRDefault="008A1618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26F6F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57DDC28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717C18C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Treści merytoryczne (wykaz tematów)</w:t>
      </w:r>
    </w:p>
    <w:p w14:paraId="40D01197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1618" w:rsidRPr="00F23317" w14:paraId="5A91FF3C" w14:textId="77777777" w:rsidTr="00AE51A4">
        <w:trPr>
          <w:trHeight w:val="1136"/>
        </w:trPr>
        <w:tc>
          <w:tcPr>
            <w:tcW w:w="9622" w:type="dxa"/>
          </w:tcPr>
          <w:p w14:paraId="093FB2CA" w14:textId="77777777" w:rsidR="008A1618" w:rsidRPr="00C268C3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Średniowieczna liryka religijna (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Bogurodzica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Lament świętokrzyski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, wybór liryki Władysława z Gielniowa); pojęcia: trop, sekwencja, pieśń religijna, lament.</w:t>
            </w:r>
          </w:p>
          <w:p w14:paraId="6BBA9631" w14:textId="77777777" w:rsidR="008A1618" w:rsidRPr="00C268C3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Wzorce osobowe w średniowiecznych kronikach (Anonim tzw. Gall,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Kronika polska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; Mistrz Wincenty tzw. Kadłubek,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Kronika polska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fragmenty); pojęcia: rocznik, kronika, dziejopisarstwo.</w:t>
            </w:r>
          </w:p>
          <w:p w14:paraId="7020D972" w14:textId="77777777" w:rsidR="008A1618" w:rsidRPr="00C268C3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Motyw śmierci w literaturze średniowiecza (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Rozmowa Mistrza Polikarpa ze śmiercią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Skarga umierającego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).</w:t>
            </w:r>
          </w:p>
          <w:p w14:paraId="3742F029" w14:textId="77777777" w:rsidR="008A1618" w:rsidRPr="00C268C3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Tematyka społeczno-obyczajowa w piśmiennictwie epoki (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Chytrze bydlą z pany kmiecie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Wiersz Słoty o chlebowym stole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C268C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Wiersz o zabiciu Jędrzeja Tęczyńskiego</w:t>
            </w:r>
            <w:r w:rsidRPr="00C268C3">
              <w:rPr>
                <w:rFonts w:ascii="Arial" w:hAnsi="Arial" w:cs="Arial"/>
                <w:sz w:val="22"/>
                <w:szCs w:val="22"/>
                <w:lang w:eastAsia="ar-SA"/>
              </w:rPr>
              <w:t>).</w:t>
            </w:r>
          </w:p>
          <w:p w14:paraId="1E043794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Hagiografia, legendy i apokryfy (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Legenda o świętym Aleksym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Pieśń-legenda o św. Stanisławie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;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Rozmyślanie przemyskie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fragmenty); pojęcia: apokryf, hagiografia, legenda.</w:t>
            </w:r>
          </w:p>
          <w:p w14:paraId="22D4E4B6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Poezja nowołacińska wczesnego renesansu (Filip Kallimach, Andrzej Krzycki, Jan Dantyszek, Mikołaj Hussowski, Jan z Wiślicy, Klemens Janicjusz); pojęcia: renesans, elegia, mecenat, humanizm.</w:t>
            </w:r>
          </w:p>
          <w:p w14:paraId="5C56D994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Wczesnorenesansowa twórczość w języku polskim (Biernat z Lublina,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Żywot Ezopa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Bajki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); pojęcia: romans, bajka.</w:t>
            </w:r>
          </w:p>
          <w:p w14:paraId="0AE5FD34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Mikołaja Reja dyrektywy religijne i społeczno-obyczajowe (fragmenty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Krótkiej rozprawy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Kupca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oraz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Żywota człowieka poczciwego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wybór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Figlików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).</w:t>
            </w:r>
          </w:p>
          <w:p w14:paraId="342F5FBA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Horacjanizm w liryce Jana Kochanowskiego (wybór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Pieśni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); pojęcia: horacjanizm, oda, stoicyzm, epikureizm.</w:t>
            </w:r>
          </w:p>
          <w:p w14:paraId="18782004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W zwierciadle fraszki Mistrza z Czarnolasu (wybór 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Fraszek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); pojęcia: fraszka, foricenium, epigramat, anakreontyk.</w:t>
            </w:r>
          </w:p>
          <w:p w14:paraId="5370EAD4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Treny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Jana Kochanowskiego – zwierciadło kryzysu światopoglądowego? (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Treny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); pojęcia: tren, epicedium.</w:t>
            </w:r>
          </w:p>
          <w:p w14:paraId="2DEDBBC1" w14:textId="77777777" w:rsidR="008A1618" w:rsidRPr="00F23317" w:rsidRDefault="008A1618" w:rsidP="00AE51A4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autoSpaceDE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Piotr Skarga – szermierz kontrreformacji (</w:t>
            </w:r>
            <w:r w:rsidRPr="00F2331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Kazania sejmowe</w:t>
            </w:r>
            <w:r w:rsidRPr="00F23317">
              <w:rPr>
                <w:rFonts w:ascii="Arial" w:hAnsi="Arial" w:cs="Arial"/>
                <w:sz w:val="22"/>
                <w:szCs w:val="22"/>
                <w:lang w:eastAsia="ar-SA"/>
              </w:rPr>
              <w:t>); pojęcia: retoryka, kazanie.</w:t>
            </w:r>
          </w:p>
          <w:p w14:paraId="2439DAF7" w14:textId="77777777" w:rsidR="008A1618" w:rsidRPr="00F23317" w:rsidRDefault="008A1618" w:rsidP="00525591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F981E8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57F96457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158B4D40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Wykaz literatury podstawowej</w:t>
      </w:r>
    </w:p>
    <w:p w14:paraId="1C1F5C7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1618" w:rsidRPr="00F23317" w14:paraId="040E2821" w14:textId="77777777" w:rsidTr="00AE51A4">
        <w:trPr>
          <w:trHeight w:val="1098"/>
        </w:trPr>
        <w:tc>
          <w:tcPr>
            <w:tcW w:w="9622" w:type="dxa"/>
          </w:tcPr>
          <w:p w14:paraId="7A2A9D90" w14:textId="77777777" w:rsidR="008A1618" w:rsidRPr="00F23317" w:rsidRDefault="008A1618" w:rsidP="00AE51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bCs/>
                <w:sz w:val="22"/>
                <w:szCs w:val="22"/>
              </w:rPr>
              <w:t>ŚREDNIOWIECZE</w:t>
            </w:r>
          </w:p>
          <w:p w14:paraId="4FEB8BD5" w14:textId="77777777" w:rsidR="008A1618" w:rsidRPr="00F23317" w:rsidRDefault="008A1618" w:rsidP="00AE51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bCs/>
                <w:sz w:val="22"/>
                <w:szCs w:val="22"/>
              </w:rPr>
              <w:t>Literatura podstawowa:</w:t>
            </w:r>
          </w:p>
          <w:p w14:paraId="1A604139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t>Lektury:</w:t>
            </w:r>
          </w:p>
          <w:p w14:paraId="79B2EF2F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Anonim tzw. Gall,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Kronika polska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R. Grodecki, oprac. M. Plezia, BN I 59, Wrocław 1965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nast. wyd.</w:t>
            </w:r>
          </w:p>
          <w:p w14:paraId="608EE937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lastRenderedPageBreak/>
              <w:t>„By czas nie zaćmił i niepamięć”. Wybór kronik średniowiecznych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A. Jelicz, Warszawa 1979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Roczniki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Jana Długosza,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Kronika Janka z Czarnkowa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595C8A8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Literatura staropolska. Wybór tekstów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wybór i oprac. P. Borek i R. Mazurkiewicz, t. 1, Kraków 2006 (z działu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Średniowiecze</w:t>
            </w:r>
            <w:r w:rsidRPr="00F23317">
              <w:rPr>
                <w:rFonts w:ascii="Arial" w:hAnsi="Arial" w:cs="Arial"/>
                <w:sz w:val="22"/>
                <w:szCs w:val="22"/>
              </w:rPr>
              <w:t>: poezja łacińska, polska poezja religijna).</w:t>
            </w:r>
          </w:p>
          <w:p w14:paraId="3E3FC187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Polska poezja świecka XV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M. Włodarski, BN I 60, Wrocław 1997.</w:t>
            </w:r>
          </w:p>
          <w:p w14:paraId="2EF0327C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Średniowieczna poezja łacińska w Polsce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M. Włodarski, BN I 310, Wrocław 2007.</w:t>
            </w:r>
          </w:p>
          <w:p w14:paraId="4FCD7BBD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Średniowieczne żywoty i cuda patronów Polski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J. Pleziowa, oprac. i wst. M. Plezia, Warszawa 1987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 xml:space="preserve">Żywot mniejszy 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św. Stanisława lub św. Wojciecha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Tempore illo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910E072" w14:textId="77777777" w:rsidR="008A1618" w:rsidRPr="00F23317" w:rsidRDefault="008A1618" w:rsidP="00AE51A4">
            <w:pPr>
              <w:widowControl/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ind w:left="360" w:right="72" w:hanging="360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W. Wydra, W. R. Rzepka,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Chrestomatia staropolska. Teksty do roku 1543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Wrocław 1984 i nast. wyd. (z działu </w:t>
            </w:r>
            <w:r w:rsidRPr="00F23317">
              <w:rPr>
                <w:rFonts w:ascii="Arial" w:hAnsi="Arial" w:cs="Arial"/>
                <w:i/>
                <w:iCs/>
                <w:sz w:val="22"/>
                <w:szCs w:val="22"/>
              </w:rPr>
              <w:t>Przekłady Biblii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Biblia królowej Zofii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Psałterz floriański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; z działu </w:t>
            </w:r>
            <w:r w:rsidRPr="00F23317">
              <w:rPr>
                <w:rFonts w:ascii="Arial" w:hAnsi="Arial" w:cs="Arial"/>
                <w:i/>
                <w:iCs/>
                <w:sz w:val="22"/>
                <w:szCs w:val="22"/>
              </w:rPr>
              <w:t>Kazania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Kazania świętokrzyskie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; z działu </w:t>
            </w:r>
            <w:r w:rsidRPr="00F23317">
              <w:rPr>
                <w:rFonts w:ascii="Arial" w:hAnsi="Arial" w:cs="Arial"/>
                <w:i/>
                <w:iCs/>
                <w:sz w:val="22"/>
                <w:szCs w:val="22"/>
              </w:rPr>
              <w:t>Literatura o cechach apokryficznych i apokryfy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Rozmyślanie przemyskie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77F46A3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C5B129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t>Opracowania:</w:t>
            </w:r>
          </w:p>
          <w:p w14:paraId="432A327C" w14:textId="77777777" w:rsidR="008A1618" w:rsidRPr="00F23317" w:rsidRDefault="008A1618" w:rsidP="00AE51A4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T. Michałowska,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Średniowiecze</w:t>
            </w:r>
            <w:r w:rsidRPr="00F23317">
              <w:rPr>
                <w:rFonts w:ascii="Arial" w:hAnsi="Arial" w:cs="Arial"/>
                <w:sz w:val="22"/>
                <w:szCs w:val="22"/>
              </w:rPr>
              <w:t>, Warszawa 1995 i nast. wyd.</w:t>
            </w:r>
          </w:p>
          <w:p w14:paraId="44DF888D" w14:textId="77777777" w:rsidR="008A1618" w:rsidRPr="00F23317" w:rsidRDefault="008A1618" w:rsidP="00AE51A4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Słownik literatury staropolskiej. (Średniowiecze, renesans, barok)</w:t>
            </w:r>
            <w:r w:rsidRPr="00F23317">
              <w:rPr>
                <w:rFonts w:ascii="Arial" w:hAnsi="Arial" w:cs="Arial"/>
                <w:sz w:val="22"/>
                <w:szCs w:val="22"/>
              </w:rPr>
              <w:t>, red. T. Michałowska, Wrocław 1990 i nast. wyd. (hasła: Apokryf, Biblia, Dramat liturgiczny, Hagiografia, Kazanie, Kronika, Misterium, Pieśń religijna, Sekwencja, Średniowiecze, Trop).</w:t>
            </w:r>
          </w:p>
          <w:p w14:paraId="4E866A54" w14:textId="77777777" w:rsidR="008A1618" w:rsidRPr="00F23317" w:rsidRDefault="008A1618" w:rsidP="00AE51A4">
            <w:pPr>
              <w:widowControl/>
              <w:ind w:right="72"/>
              <w:rPr>
                <w:rFonts w:ascii="Arial" w:hAnsi="Arial" w:cs="Arial"/>
                <w:sz w:val="22"/>
                <w:szCs w:val="22"/>
              </w:rPr>
            </w:pPr>
          </w:p>
          <w:p w14:paraId="15AA01F1" w14:textId="77777777" w:rsidR="008A1618" w:rsidRPr="00F23317" w:rsidRDefault="008A1618" w:rsidP="00AE51A4">
            <w:pPr>
              <w:pStyle w:val="Nagwek4"/>
              <w:widowControl/>
              <w:numPr>
                <w:ilvl w:val="3"/>
                <w:numId w:val="0"/>
              </w:numPr>
              <w:tabs>
                <w:tab w:val="left" w:pos="0"/>
              </w:tabs>
              <w:autoSpaceDE/>
              <w:spacing w:before="0" w:after="0"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>RENESANS</w:t>
            </w:r>
          </w:p>
          <w:p w14:paraId="361943D5" w14:textId="77777777" w:rsidR="008A1618" w:rsidRPr="00F23317" w:rsidRDefault="008A1618" w:rsidP="00AE51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bCs/>
                <w:sz w:val="22"/>
                <w:szCs w:val="22"/>
              </w:rPr>
              <w:t>Literatura podstawowa:</w:t>
            </w:r>
          </w:p>
          <w:p w14:paraId="024C0E96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t>Lektury:</w:t>
            </w:r>
          </w:p>
          <w:p w14:paraId="3AD8398E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Antologia poezji polsko-łacińskiej 1470–1543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A. Jelicz, Szczecin 1985 (wybór utworów K. Celtisa, J. Dantyszka, F. Kallimacha, A. Krzyckiego;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 xml:space="preserve">Oda do Apollina </w:t>
            </w:r>
            <w:r w:rsidRPr="00F23317">
              <w:rPr>
                <w:rFonts w:ascii="Arial" w:hAnsi="Arial" w:cs="Arial"/>
                <w:sz w:val="22"/>
                <w:szCs w:val="22"/>
              </w:rPr>
              <w:t>Pawła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Krosna,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 xml:space="preserve">Z wojny pruskiej 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Jana z Wiślicy,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 xml:space="preserve">Pieśń o żubrze 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M. Hussowskiego); lub: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Literatura staropolska. Wybór tekstów</w:t>
            </w:r>
            <w:r w:rsidRPr="00F23317">
              <w:rPr>
                <w:rFonts w:ascii="Arial" w:hAnsi="Arial" w:cs="Arial"/>
                <w:sz w:val="22"/>
                <w:szCs w:val="22"/>
              </w:rPr>
              <w:t>, wybór i oprac. P. Borek i R. Mazurkiewicz, t. 1, Kraków 2006.</w:t>
            </w:r>
          </w:p>
          <w:p w14:paraId="1424C4BF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Biernat z Lublina,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Ezop</w:t>
            </w:r>
            <w:r w:rsidRPr="00F23317">
              <w:rPr>
                <w:rFonts w:ascii="Arial" w:hAnsi="Arial" w:cs="Arial"/>
                <w:sz w:val="22"/>
                <w:szCs w:val="22"/>
              </w:rPr>
              <w:t>, wst. S. Grzeszczuk, oprac. J. Gruchała, Kraków 1997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Żywot Ezopa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i wybór 5 bajek).</w:t>
            </w:r>
          </w:p>
          <w:p w14:paraId="619C9ACB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A. Frycz-Modrzewski,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Wybór pism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W. Voisé, BN I 229, Wrocław 1977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O poprawie Rzeczypospolitej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: ks. I: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O obyczajach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ks. II: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O szkole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4FEB3B8E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Ł. Górnicki,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Dworzanin polski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R. Pollak, Wrocław 1954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Księga I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0E58A050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K. Janicjusz,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Poezje wybrane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Z. Kubiak, Warszawa 1979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Księga żalów</w:t>
            </w:r>
            <w:r w:rsidRPr="00F23317">
              <w:rPr>
                <w:rFonts w:ascii="Arial" w:hAnsi="Arial" w:cs="Arial"/>
                <w:sz w:val="22"/>
                <w:szCs w:val="22"/>
              </w:rPr>
              <w:t>); lub: Z.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Kubiak,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Medytacje Janicjusza</w:t>
            </w:r>
            <w:r w:rsidRPr="00F23317">
              <w:rPr>
                <w:rFonts w:ascii="Arial" w:hAnsi="Arial" w:cs="Arial"/>
                <w:sz w:val="22"/>
                <w:szCs w:val="22"/>
              </w:rPr>
              <w:t>, Warszawa 1993.</w:t>
            </w:r>
          </w:p>
          <w:p w14:paraId="790ADBD9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J. Kochanowski,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Dzieła polskie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Krzyżanowski, Warszawa 1953 i nast. wyd.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List do Stanisława Fogelwedera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Muza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Przy pogrzebie rzecz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Satyr albo Dziki mąż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Szachy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Zgoda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Zuzanna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Fraszki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J. Pelc, BN I 163, Wrocław 1991 i nast. wyd.;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Odprawa posłów greckich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T. Ulewicz, BN I 3, Wrocław 1962 i nast. wyd.;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Pieśni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L. Szczerbicka-Ślęk, BN I 100, Wrocław 1970 i nast. wyd.;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Psałterz Dawidów</w:t>
            </w:r>
            <w:r w:rsidRPr="00F23317">
              <w:rPr>
                <w:rFonts w:ascii="Arial" w:hAnsi="Arial" w:cs="Arial"/>
                <w:sz w:val="22"/>
                <w:szCs w:val="22"/>
              </w:rPr>
              <w:t>, wst. i oprac. K.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Meller, Kraków 1997 (wiersz dedykacyjny oraz wybór 10 psalmów);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Treny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Pelc, BN I 1, Wrocław 1969 i nast. Wyd.;</w:t>
            </w:r>
            <w:r w:rsidRPr="00F23317">
              <w:rPr>
                <w:rFonts w:ascii="Arial" w:hAnsi="Arial" w:cs="Arial"/>
                <w:sz w:val="22"/>
                <w:szCs w:val="22"/>
              </w:rPr>
              <w:br/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Z łacińska śpiewa Słowian Muza. Elegie, foricenia, liryki w przekładzie Leopolda Staffa</w:t>
            </w:r>
            <w:r w:rsidRPr="00F23317">
              <w:rPr>
                <w:rFonts w:ascii="Arial" w:hAnsi="Arial" w:cs="Arial"/>
                <w:sz w:val="22"/>
                <w:szCs w:val="22"/>
              </w:rPr>
              <w:t>, wst. Z. Kubiak, wyd. 2, Warszawa 1986 (5 elegii i 5 foriceniów do wyboru).</w:t>
            </w:r>
          </w:p>
          <w:p w14:paraId="30A11C47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Mikołaj z Wilkowiecka,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Historyja o chwalebnym Zmartwychwstaniu Pańskim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Okoń, BN I 201, Wrocław 1971 (redakcja A).</w:t>
            </w:r>
          </w:p>
          <w:p w14:paraId="2FC6A0CB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Proza polska wczesnego renesansu 1510–1550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Krzyżanowski, Warszawa 1954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Rozmowy, które miał król Salomon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...;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Sowiźrzał krotochwilny i śmieszny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2134CC8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M. Rej,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Pisma wierszem (wybór)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Krzyżanowski, BN I 151, Wrocław 1954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Figliki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Krótka rozprawa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Kupiec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Żywot Józefa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Źwierzyniec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Żywot człowieka poczciwego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J. Krzyżanowski, BN I 152, Wrocław 1956 (wybór: ks. I: kap. 1–6, ks, II: kap. 16, ks. III, kap. 10). Utwory te można również odczytać z edycji: M. Rej,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Wybór pism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A. Kochan, BN I 308, Wrocław 2006.</w:t>
            </w:r>
          </w:p>
          <w:p w14:paraId="697587F8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P. Skarga,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Kazania sejmowe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Tazbir i M. Korolko, BN I 70, Wrocław 1972 i nast. wyd. (3 wybrane kazania).</w:t>
            </w:r>
          </w:p>
          <w:p w14:paraId="5CEE23E9" w14:textId="77777777" w:rsidR="008A1618" w:rsidRPr="00F23317" w:rsidRDefault="008A1618" w:rsidP="00AE51A4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S. Szymonowic,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Sielanki i pozostałe wiersze polskie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Pelc, BN I 182, Wrocław 1964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Dafnis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Żeńcy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6E49449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</w:p>
          <w:p w14:paraId="7A198AE9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lastRenderedPageBreak/>
              <w:t>Opracowania:</w:t>
            </w:r>
          </w:p>
          <w:p w14:paraId="40F2F70B" w14:textId="77777777" w:rsidR="008A1618" w:rsidRPr="00F23317" w:rsidRDefault="008A1618" w:rsidP="00AE51A4">
            <w:pPr>
              <w:widowControl/>
              <w:numPr>
                <w:ilvl w:val="0"/>
                <w:numId w:val="5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J. Pelc,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Jan Kochanowski. Szczyt renesansu w literaturze polskiej</w:t>
            </w:r>
            <w:r w:rsidRPr="00F23317">
              <w:rPr>
                <w:rFonts w:ascii="Arial" w:hAnsi="Arial" w:cs="Arial"/>
                <w:sz w:val="22"/>
                <w:szCs w:val="22"/>
              </w:rPr>
              <w:t>, Warszawa 1980 i nast. wyd.</w:t>
            </w:r>
          </w:p>
          <w:p w14:paraId="43FC3823" w14:textId="77777777" w:rsidR="008A1618" w:rsidRPr="00F23317" w:rsidRDefault="008A1618" w:rsidP="00AE51A4">
            <w:pPr>
              <w:widowControl/>
              <w:numPr>
                <w:ilvl w:val="0"/>
                <w:numId w:val="5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Słownik literatury staropolskiej. (Średniowiecze, renesans, barok)</w:t>
            </w:r>
            <w:r w:rsidRPr="00F23317">
              <w:rPr>
                <w:rFonts w:ascii="Arial" w:hAnsi="Arial" w:cs="Arial"/>
                <w:sz w:val="22"/>
                <w:szCs w:val="22"/>
              </w:rPr>
              <w:t>, red. T. Michałowska, Wrocław 1990 i nast. wyd. (hasła: Antyk, Cyceronianizm, Erazmianizm, Horacjanizm, Humanizm, Imitacja, Mecenat, Neoepikureizm, Neostoicyzm, Petrarkizm, Poezja nowołacińska, Reformacja, Renesans, Wiersz, Włosko-polskie związki literackie i kulturalne).</w:t>
            </w:r>
          </w:p>
          <w:p w14:paraId="3E027A12" w14:textId="77777777" w:rsidR="008A1618" w:rsidRPr="00F23317" w:rsidRDefault="008A1618" w:rsidP="00AE51A4">
            <w:pPr>
              <w:widowControl/>
              <w:numPr>
                <w:ilvl w:val="0"/>
                <w:numId w:val="5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J. Ziomek,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Renesans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Warszawa 1973 i nast. wyd. (lub: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Literatura Odrodzenia</w:t>
            </w:r>
            <w:r w:rsidRPr="00F23317">
              <w:rPr>
                <w:rFonts w:ascii="Arial" w:hAnsi="Arial" w:cs="Arial"/>
                <w:sz w:val="22"/>
                <w:szCs w:val="22"/>
              </w:rPr>
              <w:t>, Warszawa 1987 i nast. wyd.).</w:t>
            </w:r>
          </w:p>
          <w:p w14:paraId="0011D8D6" w14:textId="77777777" w:rsidR="008A1618" w:rsidRPr="00F23317" w:rsidRDefault="008A1618" w:rsidP="00AE51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B84A7B" w14:textId="77777777" w:rsidR="008A1618" w:rsidRPr="00F23317" w:rsidRDefault="008A1618" w:rsidP="00AE51A4">
            <w:pPr>
              <w:widowControl/>
              <w:tabs>
                <w:tab w:val="left" w:pos="72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263A21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0B90CA0D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Wykaz literatury uzupełniającej</w:t>
      </w:r>
    </w:p>
    <w:p w14:paraId="4CA401D4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1618" w:rsidRPr="00F23317" w14:paraId="64598428" w14:textId="77777777" w:rsidTr="00AE51A4">
        <w:trPr>
          <w:trHeight w:val="1112"/>
        </w:trPr>
        <w:tc>
          <w:tcPr>
            <w:tcW w:w="9622" w:type="dxa"/>
          </w:tcPr>
          <w:p w14:paraId="4AE70931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bCs/>
                <w:sz w:val="22"/>
                <w:szCs w:val="22"/>
              </w:rPr>
              <w:t>Literatura uzupełniająca:</w:t>
            </w:r>
          </w:p>
          <w:p w14:paraId="1C587B37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t>Lektury (jedna publikacja do wyboru):</w:t>
            </w:r>
          </w:p>
          <w:p w14:paraId="097B9B5D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„By czas nie zaćmił i niepamięć”. Wybór kronik średniowiecznych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A. Jelicz, Warszawa 1979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Kronika krakowska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Kronika wielkopolska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60402F8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Cały świat nie pomieściłby ksiąg. Staropolskie opowieści i przekazy apokryficzne</w:t>
            </w:r>
            <w:r w:rsidRPr="00F23317">
              <w:rPr>
                <w:rFonts w:ascii="Arial" w:hAnsi="Arial" w:cs="Arial"/>
                <w:sz w:val="22"/>
                <w:szCs w:val="22"/>
              </w:rPr>
              <w:t>, wyd. W.R.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Rzepka i W. Wydra, wst. M. Adamczyk, Warszawa–Poznań 1996.</w:t>
            </w:r>
          </w:p>
          <w:p w14:paraId="42F2C92C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Dramaty staropolskie. Antologia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Lewański, t. 1, Warszawa 1959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Nawiedzenie grobu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71C7818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K. Liman,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Antologia poezji łacińskiej w Polsce. Średniowiecze</w:t>
            </w:r>
            <w:r w:rsidRPr="00F23317">
              <w:rPr>
                <w:rFonts w:ascii="Arial" w:hAnsi="Arial" w:cs="Arial"/>
                <w:sz w:val="22"/>
                <w:szCs w:val="22"/>
              </w:rPr>
              <w:t>, Poznań 2004.</w:t>
            </w:r>
          </w:p>
          <w:p w14:paraId="1A382C21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Modlitwy księżnej Gertrudy z „Psałterza Egberta” w Cividale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i oprac. B. Kürbis, Kraków 1998.</w:t>
            </w:r>
          </w:p>
          <w:p w14:paraId="7801A7C1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Mistrz Wincenty tzw. Kadłubek,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Kronika polska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i oprac. B. Kürbis, BN I 227, Wrocław 1992.</w:t>
            </w:r>
          </w:p>
          <w:p w14:paraId="728D9909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J. Ostroróg,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Memoriał o urządzeniu Rzeczypospolitej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Filozofia i myśl społeczna XIII–XV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przekł. A Pawiński, wybór, oprac., wst. i przyp. J. Domański, sł. wst. W. Tatarkiewicz, Warszawa 1978.</w:t>
            </w:r>
          </w:p>
          <w:p w14:paraId="3D34ED46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Polskie wierszowane legendy średniowieczne</w:t>
            </w:r>
            <w:r w:rsidRPr="00F23317">
              <w:rPr>
                <w:rFonts w:ascii="Arial" w:hAnsi="Arial" w:cs="Arial"/>
                <w:sz w:val="22"/>
                <w:szCs w:val="22"/>
              </w:rPr>
              <w:t>, wyd. i oprac. S. Vrtel-Wierczyński i W. Kuraszkiewicz, Wrocław 1962.</w:t>
            </w:r>
          </w:p>
          <w:p w14:paraId="327F6BC6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Toć jest dziwne a nowe. Antologia literatury polskiego średniowiecza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A. Jelicz, Warszawa 1987 (Jan Ursyn z Krakowa,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O sposobie pisania listów</w:t>
            </w:r>
            <w:r w:rsidRPr="00F23317">
              <w:rPr>
                <w:rFonts w:ascii="Arial" w:hAnsi="Arial" w:cs="Arial"/>
                <w:sz w:val="22"/>
                <w:szCs w:val="22"/>
              </w:rPr>
              <w:t>, O życiu i cudach bł. Kingi, O życiu i cudach świętej Jadwigi).</w:t>
            </w:r>
          </w:p>
          <w:p w14:paraId="5D56607F" w14:textId="77777777" w:rsidR="008A1618" w:rsidRPr="00F23317" w:rsidRDefault="008A1618" w:rsidP="00AE51A4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W. Wydra, W.R. Rzepka,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Chrestomatia staropolska. Teksty do roku 1543</w:t>
            </w:r>
            <w:r w:rsidRPr="00F23317">
              <w:rPr>
                <w:rFonts w:ascii="Arial" w:hAnsi="Arial" w:cs="Arial"/>
                <w:sz w:val="22"/>
                <w:szCs w:val="22"/>
              </w:rPr>
              <w:t>, Wrocław 1984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nast. wyd. (z działu „Przekłady Biblii”: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Psałterz puławski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; z działu „Kazania”: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Kazania gnieźnieńskie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Kazanie na dzień Wszech Świętych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; z działu „Literatura o cechach apokryficznych i apokryfy”: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Rozmyślania dominikańskie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Ewangelia Nikodema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Historia Trzech Króli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List Lentulusa do senatu rzymskiego</w:t>
            </w:r>
            <w:r w:rsidRPr="00F23317">
              <w:rPr>
                <w:rFonts w:ascii="Arial" w:hAnsi="Arial" w:cs="Arial"/>
                <w:sz w:val="22"/>
                <w:szCs w:val="22"/>
              </w:rPr>
              <w:t>; z działu „Świecka proza powieściowa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nowelistyczna”: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Historia Aleksandra Wielkiego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55C0D29C" w14:textId="77777777" w:rsidR="008A1618" w:rsidRPr="00F23317" w:rsidRDefault="008A1618" w:rsidP="00AE51A4">
            <w:pPr>
              <w:tabs>
                <w:tab w:val="left" w:pos="720"/>
              </w:tabs>
              <w:ind w:left="360" w:right="72"/>
              <w:rPr>
                <w:rFonts w:ascii="Arial" w:hAnsi="Arial" w:cs="Arial"/>
                <w:sz w:val="22"/>
                <w:szCs w:val="22"/>
              </w:rPr>
            </w:pPr>
          </w:p>
          <w:p w14:paraId="615C88C8" w14:textId="77777777" w:rsidR="008A1618" w:rsidRPr="00F23317" w:rsidRDefault="008A1618" w:rsidP="00AE51A4">
            <w:pPr>
              <w:tabs>
                <w:tab w:val="left" w:pos="720"/>
              </w:tabs>
              <w:ind w:left="360" w:right="72"/>
              <w:rPr>
                <w:rFonts w:ascii="Arial" w:hAnsi="Arial" w:cs="Arial"/>
                <w:sz w:val="22"/>
                <w:szCs w:val="22"/>
              </w:rPr>
            </w:pPr>
          </w:p>
          <w:p w14:paraId="35F83FE4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bCs/>
                <w:sz w:val="22"/>
                <w:szCs w:val="22"/>
              </w:rPr>
              <w:t>Literatura uzupełniająca:</w:t>
            </w:r>
          </w:p>
          <w:p w14:paraId="0FB7E280" w14:textId="77777777" w:rsidR="008A1618" w:rsidRPr="00F23317" w:rsidRDefault="008A1618" w:rsidP="00AE51A4">
            <w:pPr>
              <w:ind w:right="72"/>
              <w:rPr>
                <w:rFonts w:ascii="Arial" w:hAnsi="Arial" w:cs="Arial"/>
                <w:b/>
                <w:sz w:val="22"/>
                <w:szCs w:val="22"/>
              </w:rPr>
            </w:pPr>
            <w:r w:rsidRPr="00F23317">
              <w:rPr>
                <w:rFonts w:ascii="Arial" w:hAnsi="Arial" w:cs="Arial"/>
                <w:b/>
                <w:sz w:val="22"/>
                <w:szCs w:val="22"/>
              </w:rPr>
              <w:t>Lektury (jedna publikacja do wyboru):</w:t>
            </w:r>
          </w:p>
          <w:p w14:paraId="1C7905B8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Antologia literatury sowiźrzalskiej XVI i XVII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S. Grzeszczuk, Wrocław 1985 (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Fraszki Sowiźrzała nowego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Wyprawa plebańska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9DD26AD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Antologia pamiętników polskich XVI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red. R. Pollak, Wrocław 1966.</w:t>
            </w:r>
          </w:p>
          <w:p w14:paraId="6421BBF2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M. Bielski,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Komedyja Justyna i Konstancyjej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. M. i. J. Bielscy,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Sejm niewieści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oprac., koment. i wprow. J. Starnawski, sł. wst. A. Gorzkowski, Kraków 2001.</w:t>
            </w:r>
          </w:p>
          <w:p w14:paraId="7D3431D7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J. Dantyszek,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Pieśni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wybór i przekł. A. Kamieńska, Olsztyn 1987. </w:t>
            </w:r>
          </w:p>
          <w:p w14:paraId="5668F9C5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Dawna facecja polska (XVI–XVIII wiek)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Krzyżanowski, Warszawa 1960.</w:t>
            </w:r>
          </w:p>
          <w:p w14:paraId="1442CD5D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Dramaty biblijne XVI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K. Wilczewska, Lublin 2000.</w:t>
            </w:r>
          </w:p>
          <w:p w14:paraId="61CD379C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S.F. Klonowic,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Flis, to jest spuszczanie statków Wisłą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A. Karpiński, Warszawa 1983;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Żale nagrobne na ślachetnie urodzonego i znacznie uczonego męża… Jana Kochanowskiego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H. Wiśniewska, Lublin 1988.</w:t>
            </w:r>
          </w:p>
          <w:p w14:paraId="18DB38CF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lastRenderedPageBreak/>
              <w:t>Komedie, dialog polemiczny i moralitet XVI wieku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K. Wilczewska, Lublin 2002.</w:t>
            </w:r>
          </w:p>
          <w:p w14:paraId="2D1F2E93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Literatura ariańska w Polsce XVI wieku. Antologia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L. Szczucki i J. Tazbir, Warszawa 1959 (pisma S. Budnego, M. Czechowica, F. Socyna).</w:t>
            </w:r>
          </w:p>
          <w:p w14:paraId="204A7AEC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Literatura staropolska. Wybór tekstów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wybór i oprac. P. Borek i R. Mazurkiewicz, t. 1, Kraków 2006 (dział: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Renesans</w:t>
            </w:r>
            <w:r w:rsidRPr="00F233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45A6814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S. Orzechowski,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Wybór pism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 Starnawski, BN I 210, Wrocław 1972.</w:t>
            </w:r>
          </w:p>
          <w:p w14:paraId="7B57B7E1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E. Otwinowski,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Pisma poetyckie</w:t>
            </w:r>
            <w:r w:rsidRPr="00F23317">
              <w:rPr>
                <w:rFonts w:ascii="Arial" w:hAnsi="Arial" w:cs="Arial"/>
                <w:sz w:val="22"/>
                <w:szCs w:val="22"/>
              </w:rPr>
              <w:t>, wyd. P. Wilczek, Warszawa 1999.</w:t>
            </w:r>
          </w:p>
          <w:p w14:paraId="6F36332A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Patrząc na rozmaite świata tego sprawy. Antologia polskiej poezji renesansowej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Sokołowska, Warszawa 1984.</w:t>
            </w:r>
          </w:p>
          <w:p w14:paraId="0D55B8FD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sz w:val="22"/>
                <w:szCs w:val="22"/>
              </w:rPr>
              <w:t xml:space="preserve">P. Skarga,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Żywoty świętych polskich</w:t>
            </w:r>
            <w:r w:rsidRPr="00F23317">
              <w:rPr>
                <w:rFonts w:ascii="Arial" w:hAnsi="Arial" w:cs="Arial"/>
                <w:sz w:val="22"/>
                <w:szCs w:val="22"/>
              </w:rPr>
              <w:t>, przygot. tekstu J. Duska i A. Karasiowa, sł. wst. M.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sz w:val="22"/>
                <w:szCs w:val="22"/>
              </w:rPr>
              <w:t>Bednarz, Kraków 1987 (żywoty św. Jadwigi Śląskiej, św. Jana Kantego, św. Stanisława Kostki, św. Wojciecha).</w:t>
            </w:r>
          </w:p>
          <w:p w14:paraId="2CA67696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Sowiźrzał krotochwilny i śmieszny. Krytyczna edycja staropolskiego przekładu Ulenspiegla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R. Grześkowiak i E. Kizik, Gdańsk 2005.</w:t>
            </w:r>
          </w:p>
          <w:p w14:paraId="09202692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Staropolska poezja ziemiańska</w:t>
            </w:r>
            <w:r w:rsidRPr="00F23317">
              <w:rPr>
                <w:rFonts w:ascii="Arial" w:hAnsi="Arial" w:cs="Arial"/>
                <w:sz w:val="22"/>
                <w:szCs w:val="22"/>
              </w:rPr>
              <w:t>, oprac. J.S. Gruchała i S. Grzeszczuk, Warszawa 1986 (utwory z XVI wieku).</w:t>
            </w:r>
          </w:p>
          <w:p w14:paraId="31746CDB" w14:textId="77777777" w:rsidR="008A1618" w:rsidRPr="00F23317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F23317">
              <w:rPr>
                <w:rFonts w:ascii="Arial" w:hAnsi="Arial" w:cs="Arial"/>
                <w:i/>
                <w:sz w:val="22"/>
                <w:szCs w:val="22"/>
              </w:rPr>
              <w:t>Teatr polskiego renesansu</w:t>
            </w:r>
            <w:r w:rsidRPr="00F23317">
              <w:rPr>
                <w:rFonts w:ascii="Arial" w:hAnsi="Arial" w:cs="Arial"/>
                <w:sz w:val="22"/>
                <w:szCs w:val="22"/>
              </w:rPr>
              <w:t xml:space="preserve">, oprac. J. Lewański, Warszawa 1988 (P. Ciekliński, 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Potrójny z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F23317">
              <w:rPr>
                <w:rFonts w:ascii="Arial" w:hAnsi="Arial" w:cs="Arial"/>
                <w:i/>
                <w:sz w:val="22"/>
                <w:szCs w:val="22"/>
              </w:rPr>
              <w:t>Plauta</w:t>
            </w:r>
            <w:r w:rsidRPr="00F23317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80E1C7" w14:textId="77777777" w:rsidR="008A1618" w:rsidRPr="00B87E7D" w:rsidRDefault="008A1618" w:rsidP="00AE51A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autoSpaceDE/>
              <w:ind w:left="360" w:right="72"/>
              <w:rPr>
                <w:rFonts w:ascii="Arial" w:hAnsi="Arial" w:cs="Arial"/>
                <w:sz w:val="22"/>
                <w:szCs w:val="22"/>
              </w:rPr>
            </w:pPr>
            <w:r w:rsidRPr="00B87E7D">
              <w:rPr>
                <w:rFonts w:ascii="Arial" w:hAnsi="Arial" w:cs="Arial"/>
                <w:sz w:val="22"/>
                <w:szCs w:val="22"/>
              </w:rPr>
              <w:t xml:space="preserve">W. Walecki, </w:t>
            </w:r>
            <w:r w:rsidRPr="00B87E7D">
              <w:rPr>
                <w:rFonts w:ascii="Arial" w:hAnsi="Arial" w:cs="Arial"/>
                <w:i/>
                <w:sz w:val="22"/>
                <w:szCs w:val="22"/>
              </w:rPr>
              <w:t>Z duchem w rozmawianiu. Szesnastowieczna proza polska</w:t>
            </w:r>
            <w:r w:rsidRPr="00B87E7D">
              <w:rPr>
                <w:rFonts w:ascii="Arial" w:hAnsi="Arial" w:cs="Arial"/>
                <w:sz w:val="22"/>
                <w:szCs w:val="22"/>
              </w:rPr>
              <w:t>, Kraków 1991 (M.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87E7D">
              <w:rPr>
                <w:rFonts w:ascii="Arial" w:hAnsi="Arial" w:cs="Arial"/>
                <w:sz w:val="22"/>
                <w:szCs w:val="22"/>
              </w:rPr>
              <w:t xml:space="preserve">Bielski, </w:t>
            </w:r>
            <w:r w:rsidRPr="00B87E7D">
              <w:rPr>
                <w:rFonts w:ascii="Arial" w:hAnsi="Arial" w:cs="Arial"/>
                <w:i/>
                <w:sz w:val="22"/>
                <w:szCs w:val="22"/>
              </w:rPr>
              <w:t>Kronika wszytkiego świata</w:t>
            </w:r>
            <w:r w:rsidRPr="00B87E7D">
              <w:rPr>
                <w:rFonts w:ascii="Arial" w:hAnsi="Arial" w:cs="Arial"/>
                <w:sz w:val="22"/>
                <w:szCs w:val="22"/>
              </w:rPr>
              <w:t xml:space="preserve">; Ł. Górnicki, </w:t>
            </w:r>
            <w:r w:rsidRPr="00B87E7D">
              <w:rPr>
                <w:rFonts w:ascii="Arial" w:hAnsi="Arial" w:cs="Arial"/>
                <w:i/>
                <w:sz w:val="22"/>
                <w:szCs w:val="22"/>
              </w:rPr>
              <w:t>Dzieje w Koronie Polskiej</w:t>
            </w:r>
            <w:r w:rsidRPr="00B87E7D">
              <w:rPr>
                <w:rFonts w:ascii="Arial" w:hAnsi="Arial" w:cs="Arial"/>
                <w:sz w:val="22"/>
                <w:szCs w:val="22"/>
              </w:rPr>
              <w:t>; J.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87E7D">
              <w:rPr>
                <w:rFonts w:ascii="Arial" w:hAnsi="Arial" w:cs="Arial"/>
                <w:sz w:val="22"/>
                <w:szCs w:val="22"/>
              </w:rPr>
              <w:t xml:space="preserve">Januszowski, </w:t>
            </w:r>
            <w:r w:rsidRPr="00B87E7D">
              <w:rPr>
                <w:rFonts w:ascii="Arial" w:hAnsi="Arial" w:cs="Arial"/>
                <w:i/>
                <w:sz w:val="22"/>
                <w:szCs w:val="22"/>
              </w:rPr>
              <w:t xml:space="preserve">Jan Kochanowski; </w:t>
            </w:r>
            <w:r w:rsidRPr="00B87E7D">
              <w:rPr>
                <w:rFonts w:ascii="Arial" w:hAnsi="Arial" w:cs="Arial"/>
                <w:sz w:val="22"/>
                <w:szCs w:val="22"/>
              </w:rPr>
              <w:t xml:space="preserve">M. Miechowita, </w:t>
            </w:r>
            <w:r w:rsidRPr="00B87E7D">
              <w:rPr>
                <w:rFonts w:ascii="Arial" w:hAnsi="Arial" w:cs="Arial"/>
                <w:i/>
                <w:sz w:val="22"/>
                <w:szCs w:val="22"/>
              </w:rPr>
              <w:t>Polskie wypisanie dwojej krainy świata</w:t>
            </w:r>
            <w:r w:rsidRPr="00B87E7D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D626F6E" w14:textId="77777777" w:rsidR="008A1618" w:rsidRPr="00F23317" w:rsidRDefault="008A1618" w:rsidP="00AE51A4">
            <w:pPr>
              <w:widowControl/>
              <w:tabs>
                <w:tab w:val="left" w:pos="720"/>
              </w:tabs>
              <w:autoSpaceDE/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92FF162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1F4C2A4D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p w14:paraId="47FF7C73" w14:textId="77777777" w:rsidR="008A1618" w:rsidRPr="00F23317" w:rsidRDefault="008A1618" w:rsidP="008A1618">
      <w:pPr>
        <w:pStyle w:val="Tekstdymka1"/>
        <w:rPr>
          <w:rFonts w:ascii="Arial" w:hAnsi="Arial" w:cs="Arial"/>
          <w:sz w:val="22"/>
          <w:szCs w:val="22"/>
        </w:rPr>
      </w:pPr>
    </w:p>
    <w:p w14:paraId="2F5635A0" w14:textId="77777777" w:rsidR="008A1618" w:rsidRPr="00F23317" w:rsidRDefault="008A1618" w:rsidP="008A1618">
      <w:pPr>
        <w:pStyle w:val="Tekstdymka1"/>
        <w:rPr>
          <w:rFonts w:ascii="Arial" w:hAnsi="Arial" w:cs="Arial"/>
          <w:sz w:val="22"/>
          <w:szCs w:val="22"/>
        </w:rPr>
      </w:pPr>
      <w:r w:rsidRPr="00F23317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953F98B" w14:textId="77777777" w:rsidR="008A1618" w:rsidRPr="00F23317" w:rsidRDefault="008A1618" w:rsidP="008A161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A1618" w:rsidRPr="00F23317" w14:paraId="6AD4E44C" w14:textId="77777777" w:rsidTr="00AE51A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9908BC" w14:textId="77777777" w:rsidR="008A1618" w:rsidRPr="00F23317" w:rsidRDefault="008A1618" w:rsidP="00AE51A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AF0F9D4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9ACF237" w14:textId="3A47361F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8A1618" w:rsidRPr="00F23317" w14:paraId="2BAAD1C3" w14:textId="77777777" w:rsidTr="00AE51A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4719EB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6BA0BD6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A64E4D0" w14:textId="3A453154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8A1618" w:rsidRPr="00F23317" w14:paraId="68926D26" w14:textId="77777777" w:rsidTr="00AE51A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33DE348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84518E7" w14:textId="77777777" w:rsidR="008A1618" w:rsidRPr="00F23317" w:rsidRDefault="008A1618" w:rsidP="00AE51A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DD8FDEE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8A1618" w:rsidRPr="00F23317" w14:paraId="64B7D6D2" w14:textId="77777777" w:rsidTr="00AE51A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47234E7" w14:textId="77777777" w:rsidR="008A1618" w:rsidRPr="00F23317" w:rsidRDefault="008A1618" w:rsidP="00AE51A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C64638D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24BE5B2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8A1618" w:rsidRPr="00F23317" w14:paraId="63B1FE75" w14:textId="77777777" w:rsidTr="00AE51A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BB92B8C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C8A455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154F7C4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8A1618" w:rsidRPr="00F23317" w14:paraId="4C9A8960" w14:textId="77777777" w:rsidTr="00AE51A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E7BA9D8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2F870E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5CF7C8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8A1618" w:rsidRPr="00F23317" w14:paraId="7204FBED" w14:textId="77777777" w:rsidTr="00AE51A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94F9EB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44A899" w14:textId="068E0C14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78</w:t>
            </w:r>
          </w:p>
        </w:tc>
      </w:tr>
      <w:tr w:rsidR="008A1618" w:rsidRPr="00F23317" w14:paraId="6DB10AE9" w14:textId="77777777" w:rsidTr="00AE51A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41A729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233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5B6B7AC" w14:textId="77777777" w:rsidR="008A1618" w:rsidRPr="00F23317" w:rsidRDefault="008A1618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3BFC8D26" w14:textId="77777777" w:rsidR="008A1618" w:rsidRPr="00F23317" w:rsidRDefault="008A1618" w:rsidP="008A1618">
      <w:pPr>
        <w:pStyle w:val="Tekstdymka1"/>
        <w:rPr>
          <w:rFonts w:ascii="Arial" w:hAnsi="Arial" w:cs="Arial"/>
          <w:sz w:val="22"/>
          <w:szCs w:val="22"/>
        </w:rPr>
      </w:pPr>
    </w:p>
    <w:p w14:paraId="575FE437" w14:textId="77777777" w:rsidR="008A1618" w:rsidRDefault="008A1618"/>
    <w:sectPr w:rsidR="008A1618" w:rsidSect="008A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C0876" w14:textId="77777777" w:rsidR="006F0F1E" w:rsidRDefault="006F0F1E">
      <w:r>
        <w:separator/>
      </w:r>
    </w:p>
  </w:endnote>
  <w:endnote w:type="continuationSeparator" w:id="0">
    <w:p w14:paraId="3BCD01ED" w14:textId="77777777" w:rsidR="006F0F1E" w:rsidRDefault="006F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478C3" w14:textId="77777777" w:rsidR="008A1618" w:rsidRDefault="008A16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E7642" w14:textId="7AA8BCF0" w:rsidR="008A1618" w:rsidRDefault="008A161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7BB8">
      <w:rPr>
        <w:noProof/>
      </w:rPr>
      <w:t>1</w:t>
    </w:r>
    <w:r>
      <w:fldChar w:fldCharType="end"/>
    </w:r>
  </w:p>
  <w:p w14:paraId="304B8C88" w14:textId="77777777" w:rsidR="008A1618" w:rsidRDefault="008A16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3FC0E" w14:textId="77777777" w:rsidR="008A1618" w:rsidRDefault="008A1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0A286" w14:textId="77777777" w:rsidR="006F0F1E" w:rsidRDefault="006F0F1E">
      <w:r>
        <w:separator/>
      </w:r>
    </w:p>
  </w:footnote>
  <w:footnote w:type="continuationSeparator" w:id="0">
    <w:p w14:paraId="2A1AAA43" w14:textId="77777777" w:rsidR="006F0F1E" w:rsidRDefault="006F0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FB20F" w14:textId="77777777" w:rsidR="008A1618" w:rsidRDefault="008A1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82E8B" w14:textId="77777777" w:rsidR="008A1618" w:rsidRDefault="008A161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DCF48" w14:textId="77777777" w:rsidR="008A1618" w:rsidRDefault="008A1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849276E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8"/>
    <w:rsid w:val="00076717"/>
    <w:rsid w:val="001B2C1E"/>
    <w:rsid w:val="00351D71"/>
    <w:rsid w:val="003A304E"/>
    <w:rsid w:val="00525591"/>
    <w:rsid w:val="006F0F1E"/>
    <w:rsid w:val="008A1618"/>
    <w:rsid w:val="0096403E"/>
    <w:rsid w:val="00AE7BB8"/>
    <w:rsid w:val="00D15176"/>
    <w:rsid w:val="00D5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2371"/>
  <w15:chartTrackingRefBased/>
  <w15:docId w15:val="{05059C30-8090-4B9D-A6A8-A6819A34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6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A16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6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6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16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16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16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16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16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16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16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6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16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8A16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16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16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16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16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16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16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1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6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16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16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16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16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16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16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16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16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8A161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A1618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8A161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A161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8A1618"/>
    <w:pPr>
      <w:suppressLineNumbers/>
    </w:pPr>
  </w:style>
  <w:style w:type="paragraph" w:customStyle="1" w:styleId="Tekstdymka1">
    <w:name w:val="Tekst dymka1"/>
    <w:basedOn w:val="Normalny"/>
    <w:rsid w:val="008A161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6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61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6403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ken.krakow.pl/studia/regulaminy-studiow/regulamin-studio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Toshiba</cp:lastModifiedBy>
  <cp:revision>2</cp:revision>
  <dcterms:created xsi:type="dcterms:W3CDTF">2025-10-31T21:05:00Z</dcterms:created>
  <dcterms:modified xsi:type="dcterms:W3CDTF">2025-10-31T21:05:00Z</dcterms:modified>
</cp:coreProperties>
</file>